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72DF0">
        <w:rPr>
          <w:color w:val="000000"/>
          <w:lang w:eastAsia="ar-SA"/>
        </w:rPr>
        <w:t>2</w:t>
      </w:r>
      <w:r w:rsidR="00CE6F0F">
        <w:rPr>
          <w:color w:val="000000"/>
          <w:lang w:eastAsia="ar-SA"/>
        </w:rPr>
        <w:t>56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1634BF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C948B7">
        <w:rPr>
          <w:color w:val="000000"/>
          <w:lang w:eastAsia="ar-SA"/>
        </w:rPr>
        <w:t>0</w:t>
      </w:r>
      <w:r w:rsidR="00CE6F0F">
        <w:rPr>
          <w:color w:val="000000"/>
          <w:lang w:eastAsia="ar-SA"/>
        </w:rPr>
        <w:t>850</w:t>
      </w:r>
      <w:r w:rsidR="000457F2">
        <w:rPr>
          <w:color w:val="000000"/>
          <w:lang w:eastAsia="ar-SA"/>
        </w:rPr>
        <w:t>-</w:t>
      </w:r>
      <w:r w:rsidR="00CE6F0F">
        <w:rPr>
          <w:color w:val="000000"/>
          <w:lang w:eastAsia="ar-SA"/>
        </w:rPr>
        <w:t>48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 марта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>директора ООО «</w:t>
      </w:r>
      <w:r w:rsidR="00CE6F0F">
        <w:t>РЕСУРСТРАНССТРОЙ</w:t>
      </w:r>
      <w:r w:rsidR="00C948B7">
        <w:t xml:space="preserve">» </w:t>
      </w:r>
      <w:r w:rsidR="00CE6F0F">
        <w:t>Кузьменко Дениса Алексеевича</w:t>
      </w:r>
      <w:r w:rsidR="00F6363C">
        <w:t xml:space="preserve">, </w:t>
      </w:r>
      <w:r w:rsidR="007C76E4">
        <w:t>……</w:t>
      </w:r>
      <w:r w:rsidR="00E75C11">
        <w:t xml:space="preserve"> </w:t>
      </w:r>
      <w:r w:rsidRPr="00124BCC">
        <w:t>года рождения</w:t>
      </w:r>
      <w:r w:rsidR="000B222E">
        <w:t xml:space="preserve"> в </w:t>
      </w:r>
      <w:r w:rsidR="007C76E4">
        <w:t>…….</w:t>
      </w:r>
      <w:r w:rsidR="000B222E"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адресу: </w:t>
      </w:r>
      <w:r w:rsidR="007C76E4">
        <w:t>………</w:t>
      </w:r>
      <w:r w:rsidRPr="00124BCC">
        <w:t xml:space="preserve"> паспорт </w:t>
      </w:r>
      <w:r w:rsidR="007C76E4">
        <w:t>……….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</w:t>
      </w:r>
      <w:r w:rsidR="003E083B">
        <w:rPr>
          <w:sz w:val="24"/>
        </w:rPr>
        <w:t>1</w:t>
      </w:r>
      <w:r>
        <w:rPr>
          <w:sz w:val="24"/>
        </w:rPr>
        <w:t>0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5E3213">
        <w:rPr>
          <w:sz w:val="24"/>
        </w:rPr>
        <w:t xml:space="preserve">директором </w:t>
      </w:r>
      <w:r w:rsidR="003E083B">
        <w:t>ООО «РЕСУРСТРАНССТРОЙ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</w:t>
      </w:r>
      <w:r w:rsidRPr="00F6363C" w:rsidR="00F6363C">
        <w:t xml:space="preserve"> </w:t>
      </w:r>
      <w:r w:rsidR="003E083B">
        <w:t>4ПС</w:t>
      </w:r>
      <w:r w:rsidR="00F6363C">
        <w:t xml:space="preserve">, </w:t>
      </w:r>
      <w:r w:rsidR="003E083B">
        <w:t>з</w:t>
      </w:r>
      <w:r w:rsidR="00F6363C">
        <w:t>д.</w:t>
      </w:r>
      <w:r w:rsidR="003E083B">
        <w:t>8</w:t>
      </w:r>
      <w:r w:rsidRPr="00D5494A" w:rsidR="00522703">
        <w:rPr>
          <w:sz w:val="24"/>
        </w:rPr>
        <w:t xml:space="preserve">) </w:t>
      </w:r>
      <w:r w:rsidR="003E083B">
        <w:rPr>
          <w:color w:val="7030A0"/>
          <w:sz w:val="24"/>
        </w:rPr>
        <w:t>Кузьменко Д.А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3E083B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460D2F">
        <w:rPr>
          <w:sz w:val="24"/>
        </w:rPr>
        <w:t>1</w:t>
      </w:r>
      <w:r w:rsidRPr="000457F2">
        <w:rPr>
          <w:sz w:val="24"/>
        </w:rPr>
        <w:t>0.202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F6363C">
        <w:rPr>
          <w:sz w:val="24"/>
        </w:rPr>
        <w:t>1</w:t>
      </w:r>
      <w:r w:rsidR="00460D2F">
        <w:rPr>
          <w:sz w:val="24"/>
        </w:rPr>
        <w:t>4.1</w:t>
      </w:r>
      <w:r w:rsidR="00F6363C">
        <w:rPr>
          <w:sz w:val="24"/>
        </w:rPr>
        <w:t>1.202</w:t>
      </w:r>
      <w:r w:rsidR="00460D2F">
        <w:rPr>
          <w:sz w:val="24"/>
        </w:rPr>
        <w:t>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460D2F">
        <w:rPr>
          <w:color w:val="7030A0"/>
        </w:rPr>
        <w:t>Кузьменко Д.А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 xml:space="preserve">, о времени и </w:t>
      </w:r>
      <w:r w:rsidRPr="000457F2">
        <w:t>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504</w:t>
      </w:r>
      <w:r w:rsidR="00460D2F">
        <w:t>8</w:t>
      </w:r>
      <w:r w:rsidR="001E2E98">
        <w:t>00</w:t>
      </w:r>
      <w:r w:rsidR="00460D2F">
        <w:t>0461</w:t>
      </w:r>
      <w:r>
        <w:t>00001</w:t>
      </w:r>
      <w:r w:rsidRPr="000457F2">
        <w:t xml:space="preserve"> от </w:t>
      </w:r>
      <w:r>
        <w:t>1</w:t>
      </w:r>
      <w:r w:rsidR="00460D2F">
        <w:t>7</w:t>
      </w:r>
      <w:r w:rsidRPr="000457F2">
        <w:t>.0</w:t>
      </w:r>
      <w:r w:rsidR="001E2E98">
        <w:t>2</w:t>
      </w:r>
      <w:r w:rsidRPr="000457F2">
        <w:t>.202</w:t>
      </w:r>
      <w:r w:rsidR="001E2E98">
        <w:t>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</w:t>
      </w:r>
      <w:r w:rsidRPr="000457F2">
        <w:t xml:space="preserve">а </w:t>
      </w:r>
      <w:r w:rsidR="00460D2F">
        <w:t>3</w:t>
      </w:r>
      <w:r w:rsidRPr="000457F2">
        <w:t xml:space="preserve">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</w:t>
      </w:r>
      <w:r w:rsidRPr="000457F2">
        <w:t>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</w:t>
      </w:r>
      <w:r w:rsidRPr="000457F2"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</w:t>
      </w:r>
      <w:r w:rsidRPr="000457F2">
        <w:rPr>
          <w:shd w:val="clear" w:color="auto" w:fill="FFFFFF"/>
        </w:rPr>
        <w:t>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</w:t>
      </w:r>
      <w:r w:rsidRPr="000457F2">
        <w:rPr>
          <w:shd w:val="clear" w:color="auto" w:fill="FFFFFF"/>
        </w:rPr>
        <w:t xml:space="preserve">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 xml:space="preserve"> в электронной форме по телекоммуникационным каналам </w:t>
      </w:r>
      <w:r w:rsidRPr="000457F2">
        <w:rPr>
          <w:shd w:val="clear" w:color="auto" w:fill="FFFFFF"/>
        </w:rPr>
        <w:t>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460D2F">
        <w:t>3</w:t>
      </w:r>
      <w:r w:rsidRPr="000457F2">
        <w:t xml:space="preserve"> квартал 202</w:t>
      </w:r>
      <w:r w:rsidR="001E2E98">
        <w:t>4</w:t>
      </w:r>
      <w:r w:rsidRPr="000457F2">
        <w:t xml:space="preserve"> года </w:t>
      </w:r>
      <w:r w:rsidR="00460D2F">
        <w:rPr>
          <w:color w:val="7030A0"/>
        </w:rPr>
        <w:t>Кузьменко Д.А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>предс</w:t>
      </w:r>
      <w:r w:rsidRPr="000457F2">
        <w:t xml:space="preserve">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Имеющиеся в материалах дела доказательства не противоречивы, последовательны, соответствуют критерию допустимости. Существенных недостатко</w:t>
      </w:r>
      <w:r w:rsidRPr="000457F2">
        <w:t>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</w:t>
      </w:r>
      <w:r w:rsidRPr="000457F2">
        <w:t xml:space="preserve">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3B4C8F">
        <w:t>штрафа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Руководствуясь ст.ст. 29.9, 29.10 Кодекса РФ об админ</w:t>
      </w:r>
      <w:r w:rsidRPr="000457F2">
        <w:t xml:space="preserve">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«РЕСУРСТРАНССТРОЙ» Кузьменко Дениса Алексеевича</w:t>
      </w:r>
      <w:r w:rsidRPr="0015126C">
        <w:t xml:space="preserve"> признать виновным в совершении правонарушения, предусмотренного ст. 15.5 Кодекса РФ об административных правонарушен</w:t>
      </w:r>
      <w:r w:rsidRPr="0015126C">
        <w:t>иях и назначить  административное наказание в виде штрафа в размере 500 (пятьсот)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</w:t>
      </w:r>
      <w:r w:rsidRPr="0015126C">
        <w:t xml:space="preserve"> срока рассрочки исполнения постановления, предусмотренных </w:t>
      </w:r>
      <w:hyperlink r:id="rId8" w:anchor="sub_315%23sub_315" w:history="1">
        <w:r w:rsidRPr="0015126C">
          <w:rPr>
            <w:rStyle w:val="Hyperlink"/>
            <w:color w:val="auto"/>
          </w:rPr>
          <w:t>статьей</w:t>
        </w:r>
        <w:r w:rsidRPr="0015126C">
          <w:rPr>
            <w:rStyle w:val="Hyperlink"/>
            <w:color w:val="auto"/>
          </w:rPr>
          <w:t xml:space="preserve"> 31.5</w:t>
        </w:r>
      </w:hyperlink>
      <w:r w:rsidRPr="0015126C">
        <w:t xml:space="preserve"> Кодекса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15126C">
        <w:t>бо административный арест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получения в Нижневартовский городской суд, через мирового судью судебног</w:t>
      </w:r>
      <w:r w:rsidRPr="0015126C">
        <w:t>о участка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>08080), счет № 03100643000000018700; ИНН 8601073664; КПП 860101001; БИК 007162163, РКЦ Ханты-Мансийск; ко</w:t>
      </w:r>
      <w:r w:rsidRPr="0015126C">
        <w:rPr>
          <w:lang w:eastAsia="ar-SA"/>
        </w:rPr>
        <w:t xml:space="preserve">р/сч 40102810245370000007, КБК 72011601153010005140; ОКТМО 71875000. Идентификатор </w:t>
      </w:r>
      <w:r w:rsidRPr="00460D2F" w:rsidR="00460D2F">
        <w:rPr>
          <w:lang w:eastAsia="ar-SA"/>
        </w:rPr>
        <w:t>0412365400505002562515152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</w:t>
      </w:r>
      <w:r w:rsidRPr="0015126C">
        <w:rPr>
          <w:lang w:eastAsia="ar-SA"/>
        </w:rPr>
        <w:t>БК и ОКТМО, УИН подлежат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2080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0457F2" w:rsidRPr="000457F2" w:rsidP="000457F2">
      <w:pPr>
        <w:ind w:right="-284" w:firstLine="708"/>
        <w:jc w:val="both"/>
      </w:pPr>
      <w:r>
        <w:t>.</w:t>
      </w: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10"/>
      <w:headerReference w:type="default" r:id="rId11"/>
      <w:footerReference w:type="even" r:id="rId12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6E4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34BF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4C8F"/>
    <w:rsid w:val="003B62B8"/>
    <w:rsid w:val="003B6A67"/>
    <w:rsid w:val="003C0209"/>
    <w:rsid w:val="003D2B32"/>
    <w:rsid w:val="003D6155"/>
    <w:rsid w:val="003D6AD8"/>
    <w:rsid w:val="003E083B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0D2F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C76E4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3EB9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DF0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377BC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E6F0F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363C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